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1453" w14:textId="77777777" w:rsidR="00291142" w:rsidRDefault="00291142" w:rsidP="00291142">
      <w:pPr>
        <w:spacing w:after="0" w:line="240" w:lineRule="auto"/>
        <w:rPr>
          <w:rFonts w:ascii="Rubik" w:hAnsi="Rubik" w:cs="Rubik"/>
          <w:b/>
          <w:bCs/>
          <w:color w:val="7030A0"/>
          <w:sz w:val="40"/>
          <w:szCs w:val="40"/>
        </w:rPr>
      </w:pPr>
      <w:r w:rsidRPr="00BA0305">
        <w:rPr>
          <w:rFonts w:ascii="Rubik" w:hAnsi="Rubik" w:cs="Rubik"/>
          <w:b/>
          <w:bCs/>
          <w:color w:val="7030A0"/>
          <w:sz w:val="40"/>
          <w:szCs w:val="40"/>
        </w:rPr>
        <w:t xml:space="preserve">Verklaring op eer voor </w:t>
      </w:r>
      <w:r>
        <w:rPr>
          <w:rFonts w:ascii="Rubik" w:hAnsi="Rubik" w:cs="Rubik"/>
          <w:b/>
          <w:bCs/>
          <w:color w:val="7030A0"/>
          <w:sz w:val="40"/>
          <w:szCs w:val="40"/>
        </w:rPr>
        <w:t>B</w:t>
      </w:r>
      <w:r w:rsidRPr="00BA0305">
        <w:rPr>
          <w:rFonts w:ascii="Rubik" w:hAnsi="Rubik" w:cs="Rubik"/>
          <w:b/>
          <w:bCs/>
          <w:color w:val="7030A0"/>
          <w:sz w:val="40"/>
          <w:szCs w:val="40"/>
        </w:rPr>
        <w:t>edrijven</w:t>
      </w:r>
      <w:r>
        <w:rPr>
          <w:rFonts w:ascii="Rubik" w:hAnsi="Rubik" w:cs="Rubik"/>
          <w:b/>
          <w:bCs/>
          <w:color w:val="7030A0"/>
          <w:sz w:val="40"/>
          <w:szCs w:val="40"/>
        </w:rPr>
        <w:t xml:space="preserve"> </w:t>
      </w:r>
    </w:p>
    <w:p w14:paraId="56357856" w14:textId="77777777" w:rsidR="00291142" w:rsidRPr="00E608C7" w:rsidRDefault="00291142" w:rsidP="00291142">
      <w:pPr>
        <w:autoSpaceDE w:val="0"/>
        <w:autoSpaceDN w:val="0"/>
        <w:adjustRightInd w:val="0"/>
        <w:rPr>
          <w:rFonts w:ascii="Rubik" w:hAnsi="Rubik" w:cs="Rubik"/>
          <w:i/>
        </w:rPr>
      </w:pPr>
      <w:r w:rsidRPr="00396436">
        <w:rPr>
          <w:rFonts w:ascii="Rubik" w:hAnsi="Rubik" w:cs="Rubik"/>
          <w:i/>
          <w:sz w:val="20"/>
          <w:szCs w:val="20"/>
        </w:rPr>
        <w:t>(Vzw’s</w:t>
      </w:r>
      <w:r w:rsidRPr="00396436">
        <w:rPr>
          <w:rFonts w:ascii="Rubik" w:hAnsi="Rubik" w:cs="Rubik"/>
          <w:i/>
        </w:rPr>
        <w:t xml:space="preserve"> en burgerorganisaties vallen onder dezelfde regeling als bedrijven)</w:t>
      </w:r>
    </w:p>
    <w:p w14:paraId="5C566052" w14:textId="77777777" w:rsidR="00291142" w:rsidRPr="00BA0305" w:rsidRDefault="00291142" w:rsidP="00291142">
      <w:pPr>
        <w:autoSpaceDE w:val="0"/>
        <w:autoSpaceDN w:val="0"/>
        <w:adjustRightInd w:val="0"/>
        <w:jc w:val="both"/>
        <w:rPr>
          <w:rFonts w:ascii="Rubik" w:hAnsi="Rubik" w:cs="Rubik"/>
          <w:b/>
          <w:bCs/>
          <w:sz w:val="20"/>
          <w:szCs w:val="20"/>
        </w:rPr>
      </w:pPr>
      <w:r w:rsidRPr="00BA0305">
        <w:rPr>
          <w:rFonts w:ascii="Rubik" w:hAnsi="Rubik" w:cs="Rubik"/>
          <w:b/>
          <w:bCs/>
          <w:sz w:val="20"/>
          <w:szCs w:val="20"/>
        </w:rPr>
        <w:t>Verklaring in het kader van amai!-projectoproep:</w:t>
      </w:r>
    </w:p>
    <w:p w14:paraId="78BA04E6" w14:textId="77777777" w:rsidR="00291142" w:rsidRPr="00BA0305" w:rsidRDefault="00291142" w:rsidP="00291142">
      <w:pPr>
        <w:autoSpaceDE w:val="0"/>
        <w:autoSpaceDN w:val="0"/>
        <w:adjustRightInd w:val="0"/>
        <w:rPr>
          <w:rFonts w:ascii="Rubik" w:hAnsi="Rubik" w:cs="Rubik"/>
          <w:b/>
          <w:bCs/>
          <w:sz w:val="20"/>
          <w:szCs w:val="20"/>
        </w:rPr>
      </w:pPr>
      <w:r w:rsidRPr="00BA0305">
        <w:rPr>
          <w:rFonts w:ascii="Rubik" w:hAnsi="Rubik" w:cs="Rubik"/>
          <w:bCs/>
          <w:sz w:val="20"/>
          <w:szCs w:val="20"/>
          <w:highlight w:val="lightGray"/>
        </w:rPr>
        <w:t xml:space="preserve">projectnaam </w:t>
      </w:r>
    </w:p>
    <w:p w14:paraId="135AE6F7" w14:textId="77777777" w:rsidR="00291142" w:rsidRPr="001E2F91" w:rsidRDefault="00291142" w:rsidP="00291142">
      <w:pPr>
        <w:autoSpaceDE w:val="0"/>
        <w:autoSpaceDN w:val="0"/>
        <w:adjustRightInd w:val="0"/>
        <w:rPr>
          <w:rFonts w:ascii="Rubik" w:hAnsi="Rubik" w:cs="Rubik"/>
          <w:iCs/>
          <w:sz w:val="20"/>
          <w:szCs w:val="20"/>
        </w:rPr>
      </w:pPr>
      <w:r w:rsidRPr="00BA0305">
        <w:rPr>
          <w:rFonts w:ascii="Rubik" w:hAnsi="Rubik" w:cs="Rubik"/>
          <w:iCs/>
          <w:sz w:val="20"/>
          <w:szCs w:val="20"/>
        </w:rPr>
        <w:t xml:space="preserve">Ik, </w:t>
      </w:r>
      <w:r w:rsidRPr="001E2F91">
        <w:rPr>
          <w:rFonts w:ascii="Rubik" w:hAnsi="Rubik" w:cs="Rubik"/>
          <w:iCs/>
          <w:sz w:val="20"/>
          <w:szCs w:val="20"/>
        </w:rPr>
        <w:t xml:space="preserve">ondergetekende, verklaar dat de hierna genoemde </w:t>
      </w:r>
      <w:r w:rsidRPr="001E2F91">
        <w:rPr>
          <w:rFonts w:ascii="Rubik" w:hAnsi="Rubik" w:cs="Rubik"/>
          <w:b/>
          <w:iCs/>
          <w:sz w:val="20"/>
          <w:szCs w:val="20"/>
        </w:rPr>
        <w:t>onderneming</w:t>
      </w:r>
      <w:r w:rsidRPr="001E2F91">
        <w:rPr>
          <w:rStyle w:val="FootnoteReference"/>
          <w:rFonts w:ascii="Rubik" w:hAnsi="Rubik" w:cs="Rubik"/>
          <w:iCs/>
          <w:sz w:val="20"/>
          <w:szCs w:val="20"/>
        </w:rPr>
        <w:footnoteReference w:id="1"/>
      </w:r>
      <w:r w:rsidRPr="001E2F91">
        <w:rPr>
          <w:rFonts w:ascii="Rubik" w:hAnsi="Rubik" w:cs="Rubik"/>
          <w:b/>
          <w:iCs/>
          <w:sz w:val="20"/>
          <w:szCs w:val="20"/>
        </w:rPr>
        <w:t xml:space="preserve"> </w:t>
      </w:r>
    </w:p>
    <w:p w14:paraId="215B4B81" w14:textId="77777777" w:rsidR="00291142"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1290096701"/>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1E2F91">
        <w:rPr>
          <w:rFonts w:ascii="Rubik" w:hAnsi="Rubik" w:cs="Rubik"/>
          <w:sz w:val="20"/>
          <w:szCs w:val="20"/>
        </w:rPr>
        <w:t xml:space="preserve">in een periode van drie belastingjaren (het lopende en de 2 voorgaande) nog geen 200.000 euro 'de </w:t>
      </w:r>
      <w:proofErr w:type="spellStart"/>
      <w:r w:rsidRPr="001E2F91">
        <w:rPr>
          <w:rFonts w:ascii="Rubik" w:hAnsi="Rubik" w:cs="Rubik"/>
          <w:sz w:val="20"/>
          <w:szCs w:val="20"/>
        </w:rPr>
        <w:t>minimis</w:t>
      </w:r>
      <w:proofErr w:type="spellEnd"/>
      <w:r w:rsidRPr="001E2F91">
        <w:rPr>
          <w:rFonts w:ascii="Rubik" w:hAnsi="Rubik" w:cs="Rubik"/>
          <w:sz w:val="20"/>
          <w:szCs w:val="20"/>
        </w:rPr>
        <w:t>' steun</w:t>
      </w:r>
      <w:r>
        <w:rPr>
          <w:rStyle w:val="FootnoteReference"/>
          <w:rFonts w:ascii="Rubik" w:hAnsi="Rubik" w:cs="Rubik"/>
          <w:sz w:val="20"/>
          <w:szCs w:val="20"/>
        </w:rPr>
        <w:footnoteReference w:id="2"/>
      </w:r>
      <w:r w:rsidRPr="001E2F91">
        <w:rPr>
          <w:rFonts w:ascii="Rubik" w:hAnsi="Rubik" w:cs="Rubik"/>
          <w:sz w:val="20"/>
          <w:szCs w:val="20"/>
        </w:rPr>
        <w:t xml:space="preserve"> heeft ontvangen (toegekend op basis van Verordening (EU) Nr. 1407/2013 van de Commissie van 18 december 2013 betreffende de toepassing van de artikelen 107 en 108 van het Verdrag betreffende de werking van de Europese Unie op de-minimissteun (EU Publicatieblad van 24 december 2013, L 352/1)), ongeacht de overheidsinstantie van wie de 'de </w:t>
      </w:r>
      <w:proofErr w:type="spellStart"/>
      <w:r w:rsidRPr="001E2F91">
        <w:rPr>
          <w:rFonts w:ascii="Rubik" w:hAnsi="Rubik" w:cs="Rubik"/>
          <w:sz w:val="20"/>
          <w:szCs w:val="20"/>
        </w:rPr>
        <w:t>minimis</w:t>
      </w:r>
      <w:proofErr w:type="spellEnd"/>
      <w:r w:rsidRPr="001E2F91">
        <w:rPr>
          <w:rFonts w:ascii="Rubik" w:hAnsi="Rubik" w:cs="Rubik"/>
          <w:sz w:val="20"/>
          <w:szCs w:val="20"/>
        </w:rPr>
        <w:t xml:space="preserve">' steun werd verkregen, en ongeacht de investeringen/projecten waarvoor 'de </w:t>
      </w:r>
      <w:proofErr w:type="spellStart"/>
      <w:r w:rsidRPr="001E2F91">
        <w:rPr>
          <w:rFonts w:ascii="Rubik" w:hAnsi="Rubik" w:cs="Rubik"/>
          <w:sz w:val="20"/>
          <w:szCs w:val="20"/>
        </w:rPr>
        <w:t>minimis</w:t>
      </w:r>
      <w:proofErr w:type="spellEnd"/>
      <w:r w:rsidRPr="001E2F91">
        <w:rPr>
          <w:rFonts w:ascii="Rubik" w:hAnsi="Rubik" w:cs="Rubik"/>
          <w:sz w:val="20"/>
          <w:szCs w:val="20"/>
        </w:rPr>
        <w:t xml:space="preserve">' steun werd verkregen. Voor ondernemingen die actief zijn in het wegvervoer moet de steun beperkt worden tot 100.000 euro 'de </w:t>
      </w:r>
      <w:proofErr w:type="spellStart"/>
      <w:r w:rsidRPr="001E2F91">
        <w:rPr>
          <w:rFonts w:ascii="Rubik" w:hAnsi="Rubik" w:cs="Rubik"/>
          <w:sz w:val="20"/>
          <w:szCs w:val="20"/>
        </w:rPr>
        <w:t>minimis</w:t>
      </w:r>
      <w:proofErr w:type="spellEnd"/>
      <w:r w:rsidRPr="001E2F91">
        <w:rPr>
          <w:rFonts w:ascii="Rubik" w:hAnsi="Rubik" w:cs="Rubik"/>
          <w:sz w:val="20"/>
          <w:szCs w:val="20"/>
        </w:rPr>
        <w:t xml:space="preserve">' steun over een periode van 3 belastingjaren. Alle 'de </w:t>
      </w:r>
      <w:proofErr w:type="spellStart"/>
      <w:r w:rsidRPr="001E2F91">
        <w:rPr>
          <w:rFonts w:ascii="Rubik" w:hAnsi="Rubik" w:cs="Rubik"/>
          <w:sz w:val="20"/>
          <w:szCs w:val="20"/>
        </w:rPr>
        <w:t>minimis</w:t>
      </w:r>
      <w:proofErr w:type="spellEnd"/>
      <w:r w:rsidRPr="001E2F91">
        <w:rPr>
          <w:rFonts w:ascii="Rubik" w:hAnsi="Rubik" w:cs="Rubik"/>
          <w:sz w:val="20"/>
          <w:szCs w:val="20"/>
        </w:rPr>
        <w:t xml:space="preserve">' steun uit de referentieperiode dient dus opgeteld te worden (bij verbonden ondernemingen gelden deze de </w:t>
      </w:r>
      <w:proofErr w:type="spellStart"/>
      <w:r w:rsidRPr="001E2F91">
        <w:rPr>
          <w:rFonts w:ascii="Rubik" w:hAnsi="Rubik" w:cs="Rubik"/>
          <w:sz w:val="20"/>
          <w:szCs w:val="20"/>
        </w:rPr>
        <w:t>minimis</w:t>
      </w:r>
      <w:proofErr w:type="spellEnd"/>
      <w:r w:rsidRPr="001E2F91">
        <w:rPr>
          <w:rFonts w:ascii="Rubik" w:hAnsi="Rubik" w:cs="Rubik"/>
          <w:sz w:val="20"/>
          <w:szCs w:val="20"/>
        </w:rPr>
        <w:t>-</w:t>
      </w:r>
      <w:r w:rsidRPr="00701C86">
        <w:rPr>
          <w:rFonts w:ascii="Rubik" w:hAnsi="Rubik" w:cs="Rubik"/>
          <w:sz w:val="20"/>
          <w:szCs w:val="20"/>
        </w:rPr>
        <w:t>drempels voor het groepsniveau van de verbonden ondernemingen).</w:t>
      </w:r>
    </w:p>
    <w:p w14:paraId="466C4910" w14:textId="77777777" w:rsidR="00291142"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318153521"/>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BA1547">
        <w:rPr>
          <w:rFonts w:ascii="Rubik" w:hAnsi="Rubik" w:cs="Rubik"/>
          <w:sz w:val="20"/>
          <w:szCs w:val="20"/>
        </w:rPr>
        <w:t>op datum van indiening van deze aanvraag geen vervallen schulden heeft met betrekking tot belastingen en/of RSZ en in orde is met betrekking tot de nodige (milieu)vergunningen.</w:t>
      </w:r>
    </w:p>
    <w:p w14:paraId="433BC34E" w14:textId="77777777" w:rsidR="00291142"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1038470452"/>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3D4688">
        <w:rPr>
          <w:rFonts w:ascii="Rubik" w:hAnsi="Rubik" w:cs="Rubik"/>
          <w:sz w:val="20"/>
          <w:szCs w:val="20"/>
        </w:rPr>
        <w:t xml:space="preserve">voor dit project geen andere overheidssteun </w:t>
      </w:r>
      <w:r>
        <w:rPr>
          <w:rFonts w:ascii="Rubik" w:hAnsi="Rubik" w:cs="Rubik"/>
          <w:sz w:val="20"/>
          <w:szCs w:val="20"/>
        </w:rPr>
        <w:t xml:space="preserve">heeft </w:t>
      </w:r>
      <w:r w:rsidRPr="003D4688">
        <w:rPr>
          <w:rFonts w:ascii="Rubik" w:hAnsi="Rubik" w:cs="Rubik"/>
          <w:sz w:val="20"/>
          <w:szCs w:val="20"/>
        </w:rPr>
        <w:t>ontvangen of aangevraagd.</w:t>
      </w:r>
    </w:p>
    <w:p w14:paraId="66C04EAA" w14:textId="77777777" w:rsidR="00291142" w:rsidRPr="00701C86"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2003302935"/>
          <w14:checkbox>
            <w14:checked w14:val="0"/>
            <w14:checkedState w14:val="2612" w14:font="MS Gothic"/>
            <w14:uncheckedState w14:val="2610" w14:font="MS Gothic"/>
          </w14:checkbox>
        </w:sdtPr>
        <w:sdtContent>
          <w:r w:rsidRPr="00291142">
            <w:rPr>
              <w:rFonts w:ascii="MS Gothic" w:eastAsia="MS Gothic" w:hAnsi="MS Gothic" w:cs="Rubik" w:hint="eastAsia"/>
              <w:sz w:val="20"/>
              <w:szCs w:val="20"/>
            </w:rPr>
            <w:t>☐</w:t>
          </w:r>
        </w:sdtContent>
      </w:sdt>
      <w:r w:rsidRPr="00291142">
        <w:rPr>
          <w:rFonts w:ascii="Rubik" w:hAnsi="Rubik" w:cs="Rubik"/>
          <w:sz w:val="20"/>
          <w:szCs w:val="20"/>
        </w:rPr>
        <w:t xml:space="preserve"> dat de</w:t>
      </w:r>
      <w:r w:rsidRPr="00EF2884">
        <w:rPr>
          <w:rFonts w:ascii="Rubik" w:hAnsi="Rubik" w:cs="Rubik"/>
          <w:sz w:val="20"/>
          <w:szCs w:val="20"/>
        </w:rPr>
        <w:t xml:space="preserve"> onderneming bij uitbesteding van een opdracht aan een onderzoeksorganisatie de geleverde</w:t>
      </w:r>
      <w:r>
        <w:rPr>
          <w:rFonts w:ascii="Rubik" w:hAnsi="Rubik" w:cs="Rubik"/>
          <w:sz w:val="20"/>
          <w:szCs w:val="20"/>
        </w:rPr>
        <w:t xml:space="preserve"> </w:t>
      </w:r>
      <w:r w:rsidRPr="00EF2884">
        <w:rPr>
          <w:rFonts w:ascii="Rubik" w:hAnsi="Rubik" w:cs="Rubik"/>
          <w:sz w:val="20"/>
          <w:szCs w:val="20"/>
        </w:rPr>
        <w:t>dienst vergoedt aan marktprijs respectievelijk de kosten volledig vergoedt en daarboven een redelijke marge</w:t>
      </w:r>
      <w:r>
        <w:rPr>
          <w:rFonts w:ascii="Rubik" w:hAnsi="Rubik" w:cs="Rubik"/>
          <w:sz w:val="20"/>
          <w:szCs w:val="20"/>
        </w:rPr>
        <w:t xml:space="preserve"> </w:t>
      </w:r>
      <w:r w:rsidRPr="00EF2884">
        <w:rPr>
          <w:rFonts w:ascii="Rubik" w:hAnsi="Rubik" w:cs="Rubik"/>
          <w:sz w:val="20"/>
          <w:szCs w:val="20"/>
        </w:rPr>
        <w:t>betaalt.</w:t>
      </w:r>
    </w:p>
    <w:p w14:paraId="7A96CCF6" w14:textId="77777777" w:rsidR="00291142" w:rsidRDefault="00291142" w:rsidP="00291142">
      <w:pPr>
        <w:autoSpaceDE w:val="0"/>
        <w:autoSpaceDN w:val="0"/>
        <w:adjustRightInd w:val="0"/>
        <w:ind w:left="360"/>
        <w:rPr>
          <w:rFonts w:ascii="Rubik" w:hAnsi="Rubik" w:cs="Rubik"/>
          <w:sz w:val="20"/>
          <w:szCs w:val="20"/>
        </w:rPr>
      </w:pPr>
      <w:sdt>
        <w:sdtPr>
          <w:rPr>
            <w:rFonts w:ascii="Rubik" w:hAnsi="Rubik" w:cs="Rubik"/>
            <w:sz w:val="20"/>
            <w:szCs w:val="20"/>
          </w:rPr>
          <w:id w:val="-919410969"/>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701C86">
        <w:rPr>
          <w:rFonts w:ascii="Rubik" w:hAnsi="Rubik" w:cs="Rubik"/>
          <w:sz w:val="20"/>
          <w:szCs w:val="20"/>
        </w:rPr>
        <w:t xml:space="preserve">bereid is om mee te werken aan de verspreiding van de resultaten van het project via publieke kanalen (bv. sociale media, website, evenement) met als doel de ontwikkeling van AI en </w:t>
      </w:r>
      <w:proofErr w:type="spellStart"/>
      <w:r w:rsidRPr="00701C86">
        <w:rPr>
          <w:rFonts w:ascii="Rubik" w:hAnsi="Rubik" w:cs="Rubik"/>
          <w:sz w:val="20"/>
          <w:szCs w:val="20"/>
        </w:rPr>
        <w:t>citizen</w:t>
      </w:r>
      <w:proofErr w:type="spellEnd"/>
      <w:r w:rsidRPr="00701C86">
        <w:rPr>
          <w:rFonts w:ascii="Rubik" w:hAnsi="Rubik" w:cs="Rubik"/>
          <w:sz w:val="20"/>
          <w:szCs w:val="20"/>
        </w:rPr>
        <w:t xml:space="preserve"> science in Vlaanderen te stimuleren.</w:t>
      </w:r>
    </w:p>
    <w:p w14:paraId="0641E737" w14:textId="77777777" w:rsidR="00291142" w:rsidRPr="00701C86" w:rsidRDefault="00291142" w:rsidP="00291142">
      <w:pPr>
        <w:autoSpaceDE w:val="0"/>
        <w:autoSpaceDN w:val="0"/>
        <w:adjustRightInd w:val="0"/>
        <w:rPr>
          <w:rFonts w:ascii="Rubik" w:hAnsi="Rubik" w:cs="Rubik"/>
          <w:sz w:val="20"/>
          <w:szCs w:val="20"/>
        </w:rPr>
      </w:pPr>
      <w:r w:rsidRPr="00CE33E5">
        <w:rPr>
          <w:rFonts w:ascii="Rubik" w:hAnsi="Rubik" w:cs="Rubik"/>
          <w:sz w:val="20"/>
          <w:szCs w:val="20"/>
        </w:rPr>
        <w:t>Als rechtsgeldig vertegenwoordiger van de aanvragende onderneming of gemandateerde van de rechtsgeldig vertegenwoordiger, geef ik het departement Economie, Wetenschap en Innovatie van de Vlaamse overheid, de toestemming alle nodige acties te laten uitvoeren naar aanleiding van de aanvraag voor dit project.</w:t>
      </w:r>
    </w:p>
    <w:p w14:paraId="294FE78C" w14:textId="77777777" w:rsidR="00291142" w:rsidRPr="001E2F91" w:rsidRDefault="00291142" w:rsidP="00291142">
      <w:pPr>
        <w:autoSpaceDE w:val="0"/>
        <w:autoSpaceDN w:val="0"/>
        <w:adjustRightInd w:val="0"/>
        <w:rPr>
          <w:rFonts w:ascii="Rubik" w:hAnsi="Rubik" w:cs="Rubik"/>
          <w:b/>
          <w:bCs/>
          <w:sz w:val="20"/>
          <w:szCs w:val="20"/>
        </w:rPr>
      </w:pPr>
      <w:r w:rsidRPr="001E2F91">
        <w:rPr>
          <w:rFonts w:ascii="Rubik" w:hAnsi="Rubik" w:cs="Rubik"/>
          <w:b/>
          <w:bCs/>
          <w:sz w:val="20"/>
          <w:szCs w:val="20"/>
        </w:rPr>
        <w:t>Aldus volledig en naar waarheid ingevuld door:</w:t>
      </w:r>
    </w:p>
    <w:p w14:paraId="7972B308" w14:textId="77777777" w:rsidR="00291142" w:rsidRPr="001E2F91" w:rsidRDefault="00291142" w:rsidP="00291142">
      <w:pPr>
        <w:numPr>
          <w:ilvl w:val="0"/>
          <w:numId w:val="1"/>
        </w:numPr>
        <w:autoSpaceDE w:val="0"/>
        <w:autoSpaceDN w:val="0"/>
        <w:adjustRightInd w:val="0"/>
        <w:spacing w:after="0" w:line="240" w:lineRule="auto"/>
        <w:rPr>
          <w:rFonts w:ascii="Rubik" w:hAnsi="Rubik" w:cs="Rubik"/>
          <w:sz w:val="20"/>
          <w:szCs w:val="20"/>
        </w:rPr>
      </w:pPr>
      <w:r w:rsidRPr="001E2F91">
        <w:rPr>
          <w:rFonts w:ascii="Rubik" w:hAnsi="Rubik" w:cs="Rubik"/>
          <w:sz w:val="20"/>
          <w:szCs w:val="20"/>
        </w:rPr>
        <w:t>BEDRIJFSNAAM:</w:t>
      </w:r>
    </w:p>
    <w:p w14:paraId="404B3D8E" w14:textId="77777777" w:rsidR="00291142" w:rsidRPr="00BA0305" w:rsidRDefault="00291142" w:rsidP="00291142">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NAAM FUNCTIEHOUDER:</w:t>
      </w:r>
    </w:p>
    <w:p w14:paraId="21854FF9" w14:textId="77777777" w:rsidR="00291142" w:rsidRPr="00BA0305" w:rsidRDefault="00291142" w:rsidP="00291142">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FUNCTIE:</w:t>
      </w:r>
    </w:p>
    <w:p w14:paraId="1259BFB4" w14:textId="77777777" w:rsidR="00291142" w:rsidRPr="00BA0305" w:rsidRDefault="00291142" w:rsidP="00291142">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ONDERNEMINGSNUMMER:</w:t>
      </w:r>
    </w:p>
    <w:p w14:paraId="181C115E" w14:textId="77777777" w:rsidR="00291142" w:rsidRPr="00BA0305" w:rsidRDefault="00291142" w:rsidP="00291142">
      <w:pPr>
        <w:autoSpaceDE w:val="0"/>
        <w:autoSpaceDN w:val="0"/>
        <w:adjustRightInd w:val="0"/>
        <w:rPr>
          <w:rFonts w:ascii="Rubik" w:hAnsi="Rubik" w:cs="Rubik"/>
          <w:sz w:val="20"/>
          <w:szCs w:val="20"/>
        </w:rPr>
      </w:pPr>
    </w:p>
    <w:p w14:paraId="07D306BD" w14:textId="77777777" w:rsidR="00291142" w:rsidRPr="00BA0305" w:rsidRDefault="00291142" w:rsidP="00291142">
      <w:pPr>
        <w:autoSpaceDE w:val="0"/>
        <w:autoSpaceDN w:val="0"/>
        <w:adjustRightInd w:val="0"/>
        <w:rPr>
          <w:rFonts w:ascii="Rubik" w:hAnsi="Rubik" w:cs="Rubik"/>
          <w:sz w:val="20"/>
          <w:szCs w:val="20"/>
        </w:rPr>
      </w:pPr>
      <w:r w:rsidRPr="00BA0305">
        <w:rPr>
          <w:rFonts w:ascii="Rubik" w:hAnsi="Rubik" w:cs="Rubik"/>
          <w:sz w:val="20"/>
          <w:szCs w:val="20"/>
        </w:rPr>
        <w:t>Handtekening functiehouder:</w:t>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t xml:space="preserve">Datum: </w:t>
      </w:r>
      <w:r w:rsidRPr="00BA0305">
        <w:rPr>
          <w:rFonts w:ascii="Rubik" w:hAnsi="Rubik" w:cs="Rubik"/>
          <w:sz w:val="20"/>
          <w:szCs w:val="20"/>
          <w:highlight w:val="lightGray"/>
        </w:rPr>
        <w:t>dag/maand/jaar</w:t>
      </w:r>
    </w:p>
    <w:p w14:paraId="56165C5C" w14:textId="42574151" w:rsidR="00D74257" w:rsidRPr="00291142" w:rsidRDefault="00D74257" w:rsidP="00291142"/>
    <w:sectPr w:rsidR="00D74257" w:rsidRPr="00291142" w:rsidSect="00C306CE">
      <w:headerReference w:type="default" r:id="rId1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7B41" w14:textId="77777777" w:rsidR="00812724" w:rsidRDefault="00812724" w:rsidP="00854B9F">
      <w:pPr>
        <w:spacing w:after="0" w:line="240" w:lineRule="auto"/>
      </w:pPr>
      <w:r>
        <w:separator/>
      </w:r>
    </w:p>
  </w:endnote>
  <w:endnote w:type="continuationSeparator" w:id="0">
    <w:p w14:paraId="6958EC4D" w14:textId="77777777" w:rsidR="00812724" w:rsidRDefault="00812724"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ubik">
    <w:altName w:val="﷽﷽﷽﷽﷽﷽﷽﷽"/>
    <w:panose1 w:val="00000000000000000000"/>
    <w:charset w:val="B1"/>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6CAD" w14:textId="77777777" w:rsidR="00812724" w:rsidRDefault="00812724" w:rsidP="00854B9F">
      <w:pPr>
        <w:spacing w:after="0" w:line="240" w:lineRule="auto"/>
      </w:pPr>
      <w:r>
        <w:separator/>
      </w:r>
    </w:p>
  </w:footnote>
  <w:footnote w:type="continuationSeparator" w:id="0">
    <w:p w14:paraId="214B7468" w14:textId="77777777" w:rsidR="00812724" w:rsidRDefault="00812724" w:rsidP="00854B9F">
      <w:pPr>
        <w:spacing w:after="0" w:line="240" w:lineRule="auto"/>
      </w:pPr>
      <w:r>
        <w:continuationSeparator/>
      </w:r>
    </w:p>
  </w:footnote>
  <w:footnote w:id="1">
    <w:p w14:paraId="45B62DFE" w14:textId="77777777" w:rsidR="00291142" w:rsidRPr="007F01B5" w:rsidRDefault="00291142" w:rsidP="00291142">
      <w:pPr>
        <w:pStyle w:val="FootnoteText"/>
        <w:rPr>
          <w:rFonts w:ascii="Rubik" w:hAnsi="Rubik" w:cs="Rubik"/>
          <w:sz w:val="16"/>
          <w:szCs w:val="16"/>
          <w:lang w:val="nl-BE"/>
        </w:rPr>
      </w:pPr>
      <w:r w:rsidRPr="007F01B5">
        <w:rPr>
          <w:rStyle w:val="FootnoteReference"/>
          <w:rFonts w:ascii="Rubik" w:hAnsi="Rubik" w:cs="Rubik" w:hint="cs"/>
          <w:sz w:val="16"/>
          <w:szCs w:val="16"/>
        </w:rPr>
        <w:footnoteRef/>
      </w:r>
      <w:r w:rsidRPr="007F01B5">
        <w:rPr>
          <w:rFonts w:ascii="Rubik" w:hAnsi="Rubik" w:cs="Rubik" w:hint="cs"/>
          <w:sz w:val="16"/>
          <w:szCs w:val="16"/>
          <w:lang w:val="nl-BE"/>
        </w:rPr>
        <w:t xml:space="preserve"> In artikel 2, lid 2 van </w:t>
      </w:r>
      <w:r w:rsidRPr="007F01B5">
        <w:rPr>
          <w:rFonts w:ascii="Rubik" w:hAnsi="Rubik" w:cs="Rubik" w:hint="cs"/>
          <w:i/>
          <w:sz w:val="16"/>
          <w:szCs w:val="16"/>
          <w:lang w:val="nl-BE"/>
        </w:rPr>
        <w:t>Verordening (EU) Nr. 1407/2013 van de Commissie van 18 december 2013 betreffende de toepassing van de artikelen 107 en 108 van het Verdrag betreffende de werking van de Europese Unie op de-minimissteun</w:t>
      </w:r>
      <w:r w:rsidRPr="007F01B5">
        <w:rPr>
          <w:rFonts w:ascii="Rubik" w:hAnsi="Rubik" w:cs="Rubik" w:hint="cs"/>
          <w:sz w:val="16"/>
          <w:szCs w:val="16"/>
          <w:lang w:val="nl-BE"/>
        </w:rPr>
        <w:t xml:space="preserve"> zijn criteria opgenomen aan de hand waarvan kan worden bepaald wanneer twee of meer ondernemingen binnen dezelfde lidstaat als één onderneming moeten worden beschouwd.</w:t>
      </w:r>
    </w:p>
  </w:footnote>
  <w:footnote w:id="2">
    <w:p w14:paraId="790F3EFD" w14:textId="77777777" w:rsidR="00291142" w:rsidRPr="007F01B5" w:rsidRDefault="00291142" w:rsidP="00291142">
      <w:pPr>
        <w:pStyle w:val="FootnoteText"/>
        <w:rPr>
          <w:rFonts w:ascii="Rubik" w:hAnsi="Rubik" w:cs="Rubik"/>
          <w:sz w:val="16"/>
          <w:szCs w:val="16"/>
          <w:lang w:val="nl-BE"/>
        </w:rPr>
      </w:pPr>
      <w:r w:rsidRPr="007F01B5">
        <w:rPr>
          <w:rStyle w:val="FootnoteReference"/>
          <w:rFonts w:ascii="Rubik" w:hAnsi="Rubik" w:cs="Rubik" w:hint="cs"/>
          <w:sz w:val="16"/>
          <w:szCs w:val="16"/>
        </w:rPr>
        <w:footnoteRef/>
      </w:r>
      <w:r w:rsidRPr="007F01B5">
        <w:rPr>
          <w:rFonts w:ascii="Rubik" w:hAnsi="Rubik" w:cs="Rubik" w:hint="cs"/>
          <w:sz w:val="16"/>
          <w:szCs w:val="16"/>
          <w:lang w:val="nl-BE"/>
        </w:rPr>
        <w:t xml:space="preserve"> </w:t>
      </w:r>
      <w:r w:rsidRPr="007F01B5">
        <w:rPr>
          <w:rFonts w:ascii="Rubik" w:hAnsi="Rubik" w:cs="Rubik" w:hint="cs"/>
          <w:sz w:val="16"/>
          <w:szCs w:val="16"/>
          <w:lang w:val="nl-BE"/>
        </w:rPr>
        <w:t xml:space="preserve">Meer info over ‘de </w:t>
      </w:r>
      <w:proofErr w:type="spellStart"/>
      <w:r w:rsidRPr="007F01B5">
        <w:rPr>
          <w:rFonts w:ascii="Rubik" w:hAnsi="Rubik" w:cs="Rubik" w:hint="cs"/>
          <w:sz w:val="16"/>
          <w:szCs w:val="16"/>
          <w:lang w:val="nl-BE"/>
        </w:rPr>
        <w:t>minimis</w:t>
      </w:r>
      <w:proofErr w:type="spellEnd"/>
      <w:r w:rsidRPr="007F01B5">
        <w:rPr>
          <w:rFonts w:ascii="Rubik" w:hAnsi="Rubik" w:cs="Rubik" w:hint="cs"/>
          <w:sz w:val="16"/>
          <w:szCs w:val="16"/>
          <w:lang w:val="nl-BE"/>
        </w:rPr>
        <w:t>’ steun: https://www.vlaio.be/nl/begeleiding-advies/financiering/overheidsmaatregelen/veelgestelde-vragen-de-minimis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291142"/>
    <w:rsid w:val="003826E7"/>
    <w:rsid w:val="00812724"/>
    <w:rsid w:val="00854B9F"/>
    <w:rsid w:val="00C306CE"/>
    <w:rsid w:val="00D26902"/>
    <w:rsid w:val="00D74257"/>
    <w:rsid w:val="00DD270A"/>
    <w:rsid w:val="00DD34C8"/>
    <w:rsid w:val="00EE2A4F"/>
    <w:rsid w:val="00F74E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6" ma:contentTypeDescription="Create a new document." ma:contentTypeScope="" ma:versionID="3919352831d5ebdaac205bbdad1b76a4">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3c835cdabcb31ed62a82a3f285735b72"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572F6-6CFE-4014-B32B-DD061319A62B}"/>
</file>

<file path=customXml/itemProps2.xml><?xml version="1.0" encoding="utf-8"?>
<ds:datastoreItem xmlns:ds="http://schemas.openxmlformats.org/officeDocument/2006/customXml" ds:itemID="{AF25E03B-BB1F-4630-B07E-96892D70A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1AFF1-43A6-4EB1-81F7-A817C0FB1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4</cp:revision>
  <dcterms:created xsi:type="dcterms:W3CDTF">2021-09-17T06:21:00Z</dcterms:created>
  <dcterms:modified xsi:type="dcterms:W3CDTF">2021-09-22T08:01:00Z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y fmtid="{D5CDD505-2E9C-101B-9397-08002B2CF9AE}" pid="10" name="MediaServiceImageTags">
    <vt:lpwstr/>
  </property>
</Properties>
</file>